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102B" w:rsidRPr="006756FD" w:rsidRDefault="00CE102B" w:rsidP="00CE102B">
      <w:pPr>
        <w:tabs>
          <w:tab w:val="left" w:pos="2127"/>
        </w:tabs>
        <w:spacing w:after="0"/>
        <w:ind w:left="-284" w:right="-335"/>
        <w:jc w:val="center"/>
        <w:rPr>
          <w:rFonts w:ascii="Arial" w:eastAsia="Tahoma,Bold" w:hAnsi="Arial" w:cs="Arial"/>
          <w:b/>
          <w:bCs/>
          <w:sz w:val="24"/>
          <w:szCs w:val="24"/>
        </w:rPr>
      </w:pPr>
      <w:r w:rsidRPr="006756FD">
        <w:rPr>
          <w:rFonts w:ascii="Arial" w:eastAsia="Tahoma,Bold" w:hAnsi="Arial" w:cs="Arial"/>
          <w:b/>
          <w:bCs/>
          <w:sz w:val="24"/>
          <w:szCs w:val="24"/>
        </w:rPr>
        <w:t>ΤΕΧΝΙΚΕΣ ΠΡΟΔΙΑΓΡΑΦΕΣ</w:t>
      </w:r>
    </w:p>
    <w:p w:rsidR="00CE102B" w:rsidRPr="00695634" w:rsidRDefault="00CE102B" w:rsidP="00CE102B">
      <w:pPr>
        <w:pStyle w:val="30"/>
        <w:shd w:val="clear" w:color="auto" w:fill="auto"/>
        <w:jc w:val="both"/>
        <w:rPr>
          <w:b/>
          <w:i w:val="0"/>
          <w:sz w:val="24"/>
          <w:szCs w:val="24"/>
          <w:u w:val="single"/>
        </w:rPr>
      </w:pPr>
      <w:r w:rsidRPr="00695634">
        <w:rPr>
          <w:b/>
          <w:i w:val="0"/>
          <w:sz w:val="24"/>
          <w:szCs w:val="24"/>
          <w:u w:val="single"/>
        </w:rPr>
        <w:t>ΥΠΗΡΕΣΙΕΣ ΣΥΝΤΗΡΗΣΗΣ ΚΑΙ ΕΠΙΣΚΕΥΗΣ ΤΩΝ ΥΔΡΑΥΛΙΚΩΝ ΕΓΚΑΤΑΣΤΑΣΕΩΝ ΤΟΥ ΓΝΑ ΚΟΡΓΙΑΛΕΝΕΙΟ ΜΠΕΝΑΚΕΙΟ Ε.Ε.Σ.</w:t>
      </w:r>
    </w:p>
    <w:p w:rsidR="00CE102B" w:rsidRDefault="00CE102B" w:rsidP="00CE102B">
      <w:pPr>
        <w:spacing w:after="441"/>
        <w:jc w:val="both"/>
        <w:rPr>
          <w:rFonts w:ascii="Arial" w:hAnsi="Arial" w:cs="Arial"/>
          <w:sz w:val="24"/>
          <w:szCs w:val="24"/>
        </w:rPr>
      </w:pPr>
    </w:p>
    <w:p w:rsidR="00CE102B" w:rsidRPr="006756FD" w:rsidRDefault="00CE102B" w:rsidP="00CE102B">
      <w:pPr>
        <w:spacing w:after="441"/>
        <w:jc w:val="both"/>
        <w:rPr>
          <w:rFonts w:ascii="Arial" w:hAnsi="Arial" w:cs="Arial"/>
          <w:sz w:val="24"/>
          <w:szCs w:val="24"/>
        </w:rPr>
      </w:pPr>
      <w:r w:rsidRPr="006756FD">
        <w:rPr>
          <w:rFonts w:ascii="Arial" w:hAnsi="Arial" w:cs="Arial"/>
          <w:sz w:val="24"/>
          <w:szCs w:val="24"/>
        </w:rPr>
        <w:t>Η σύμβαση για την παροχή υπηρεσιών συντήρησης και επισκευής των Υδραυλικών Εγκαταστάσεων του Νοσοκομείου περιλαμβάνει :</w:t>
      </w:r>
    </w:p>
    <w:p w:rsidR="00CE102B" w:rsidRPr="006756FD" w:rsidRDefault="00CE102B" w:rsidP="00CE102B">
      <w:pPr>
        <w:keepNext/>
        <w:keepLines/>
        <w:spacing w:after="275" w:line="320" w:lineRule="exact"/>
        <w:jc w:val="both"/>
        <w:rPr>
          <w:rFonts w:ascii="Arial" w:hAnsi="Arial" w:cs="Arial"/>
          <w:sz w:val="24"/>
          <w:szCs w:val="24"/>
        </w:rPr>
      </w:pPr>
      <w:bookmarkStart w:id="0" w:name="bookmark0"/>
      <w:r w:rsidRPr="006756FD">
        <w:rPr>
          <w:rFonts w:ascii="Arial" w:hAnsi="Arial" w:cs="Arial"/>
          <w:b/>
          <w:bCs/>
          <w:sz w:val="24"/>
          <w:szCs w:val="24"/>
        </w:rPr>
        <w:t>Α. ΓΕΝΙΚΟΙ ΟΡΟΙ</w:t>
      </w:r>
      <w:bookmarkEnd w:id="0"/>
    </w:p>
    <w:p w:rsidR="00CE102B" w:rsidRPr="006756FD" w:rsidRDefault="00CE102B" w:rsidP="00CE102B">
      <w:pPr>
        <w:keepNext/>
        <w:keepLines/>
        <w:jc w:val="both"/>
        <w:rPr>
          <w:rFonts w:ascii="Arial" w:hAnsi="Arial" w:cs="Arial"/>
          <w:sz w:val="24"/>
          <w:szCs w:val="24"/>
        </w:rPr>
      </w:pPr>
      <w:bookmarkStart w:id="1" w:name="bookmark1"/>
      <w:r w:rsidRPr="006756FD">
        <w:rPr>
          <w:rFonts w:ascii="Arial" w:hAnsi="Arial" w:cs="Arial"/>
          <w:b/>
          <w:bCs/>
          <w:sz w:val="24"/>
          <w:szCs w:val="24"/>
        </w:rPr>
        <w:t>ΑΡΘΡΟ 1 : ΑΝΤΙΚΕΙΜΕΝΟ ΤΗΣ ΣΥΜΒΑΣΗΣ</w:t>
      </w:r>
      <w:bookmarkEnd w:id="1"/>
    </w:p>
    <w:p w:rsidR="00CE102B" w:rsidRPr="006756FD" w:rsidRDefault="00CE102B" w:rsidP="00CE102B">
      <w:pPr>
        <w:spacing w:line="341" w:lineRule="exact"/>
        <w:jc w:val="both"/>
        <w:rPr>
          <w:rFonts w:ascii="Arial" w:hAnsi="Arial" w:cs="Arial"/>
          <w:sz w:val="24"/>
          <w:szCs w:val="24"/>
        </w:rPr>
      </w:pPr>
      <w:r w:rsidRPr="006756FD">
        <w:rPr>
          <w:rFonts w:ascii="Arial" w:hAnsi="Arial" w:cs="Arial"/>
          <w:sz w:val="24"/>
          <w:szCs w:val="24"/>
        </w:rPr>
        <w:t>Αντικείμενο της σύμβασης είναι η παροχή υπηρεσιών συντήρησης και επισκευής από εξωτερική εταιρεία όλων των υδραυλικών εγκαταστάσεων, αποχετευτικών δικτύων, δικτύων όμβριων υδάτων, πιεστικών συγκροτημάτων, δεξαμενών, υποβρύχιων αντλιών, αντλιών ακάθαρτων, κυκλοφορητών, συγκροτημάτων απιονισμού, κλπ του νοσοκομείου μας, έτσι ώστε να καλύπτονται οι ανάγκες του Νοσοκομείου σε βάρδιες και συντήρηση.</w:t>
      </w:r>
    </w:p>
    <w:p w:rsidR="00CE102B" w:rsidRPr="006756FD" w:rsidRDefault="00CE102B" w:rsidP="00CE102B">
      <w:pPr>
        <w:spacing w:line="341" w:lineRule="exact"/>
        <w:jc w:val="both"/>
        <w:rPr>
          <w:rFonts w:ascii="Arial" w:hAnsi="Arial" w:cs="Arial"/>
          <w:sz w:val="24"/>
          <w:szCs w:val="24"/>
        </w:rPr>
      </w:pPr>
      <w:r w:rsidRPr="006756FD">
        <w:rPr>
          <w:rFonts w:ascii="Arial" w:hAnsi="Arial" w:cs="Arial"/>
          <w:sz w:val="24"/>
          <w:szCs w:val="24"/>
        </w:rPr>
        <w:t>Το εξειδικευμένο προσωπικό της αναδόχου συντηρήτριας εταιρίας θα ελέγχει, θα παρακολουθεί, θα παρεμβαίνει στη λειτουργία και θα κάνει επεκτάσεις μικρού εύρους στις παραπάνω εγκαταστάσεις.</w:t>
      </w:r>
    </w:p>
    <w:p w:rsidR="00CE102B" w:rsidRPr="006756FD" w:rsidRDefault="00CE102B" w:rsidP="00CE102B">
      <w:pPr>
        <w:spacing w:line="341" w:lineRule="exact"/>
        <w:jc w:val="both"/>
        <w:rPr>
          <w:rFonts w:ascii="Arial" w:hAnsi="Arial" w:cs="Arial"/>
          <w:sz w:val="24"/>
          <w:szCs w:val="24"/>
        </w:rPr>
      </w:pPr>
      <w:r w:rsidRPr="006756FD">
        <w:rPr>
          <w:rFonts w:ascii="Arial" w:hAnsi="Arial" w:cs="Arial"/>
          <w:sz w:val="24"/>
          <w:szCs w:val="24"/>
        </w:rPr>
        <w:t>Η λειτουργία και συντήρηση όλων των εγκαταστάσεων θα γίνονται σύμφωνα με τις ισχύουσες νομοθετικές διατάξεις και με υπόδειξη της Τεχνικής Υπηρεσίας του Νοσοκομείου.</w:t>
      </w:r>
    </w:p>
    <w:p w:rsidR="00CE102B" w:rsidRPr="006756FD" w:rsidRDefault="00CE102B" w:rsidP="00CE102B">
      <w:pPr>
        <w:spacing w:line="341" w:lineRule="exact"/>
        <w:jc w:val="both"/>
        <w:rPr>
          <w:rFonts w:ascii="Arial" w:hAnsi="Arial" w:cs="Arial"/>
          <w:sz w:val="24"/>
          <w:szCs w:val="24"/>
        </w:rPr>
      </w:pPr>
      <w:r w:rsidRPr="006756FD">
        <w:rPr>
          <w:rFonts w:ascii="Arial" w:hAnsi="Arial" w:cs="Arial"/>
          <w:sz w:val="24"/>
          <w:szCs w:val="24"/>
        </w:rPr>
        <w:t>Οι υπάλληλοι της Αναδόχου Εταιρείας μαζί με τους μόνιμους υπαλλήλους του Νοσοκομείου θα αποτελούν ένα ενιαίο σύνολο, το οποίο θα αποσκοπεί στην εύρυθμη και ασφαλή λειτουργία των Υδραυλικών Εγκαταστάσεων του Νοσοκομείου.</w:t>
      </w:r>
    </w:p>
    <w:p w:rsidR="00CE102B" w:rsidRPr="006756FD" w:rsidRDefault="00CE102B" w:rsidP="00CE102B">
      <w:pPr>
        <w:spacing w:after="300" w:line="341" w:lineRule="exact"/>
        <w:jc w:val="both"/>
        <w:rPr>
          <w:rFonts w:ascii="Arial" w:hAnsi="Arial" w:cs="Arial"/>
          <w:sz w:val="24"/>
          <w:szCs w:val="24"/>
        </w:rPr>
      </w:pPr>
      <w:r w:rsidRPr="006756FD">
        <w:rPr>
          <w:rFonts w:ascii="Arial" w:hAnsi="Arial" w:cs="Arial"/>
          <w:sz w:val="24"/>
          <w:szCs w:val="24"/>
        </w:rPr>
        <w:t>Σε εξαιρετικές περιπτώσεις και καθ’ υπόδειξη της Τεχνικής Υπηρεσίας θα παρέχονται υπηρεσίες και στα συνλειτουργικά κτίρια (Οίκος Αδελφών, Δρακοπούλειο κτίριο και Εκκλησία).</w:t>
      </w:r>
    </w:p>
    <w:p w:rsidR="00CE102B" w:rsidRPr="006756FD" w:rsidRDefault="00CE102B" w:rsidP="00CE102B">
      <w:pPr>
        <w:spacing w:after="300" w:line="341" w:lineRule="exact"/>
        <w:jc w:val="both"/>
        <w:rPr>
          <w:rFonts w:ascii="Arial" w:hAnsi="Arial" w:cs="Arial"/>
          <w:sz w:val="24"/>
          <w:szCs w:val="24"/>
        </w:rPr>
      </w:pPr>
      <w:r w:rsidRPr="006756FD">
        <w:rPr>
          <w:rFonts w:ascii="Arial" w:hAnsi="Arial" w:cs="Arial"/>
          <w:sz w:val="24"/>
          <w:szCs w:val="24"/>
        </w:rPr>
        <w:t>Το Νοσοκομείο διατηρεί μονομερώς το δικαίωμα να προβεί σε λήξη της σύμβασης εφόσον οι ανάγκες του καλυφθούν από το προσωπικό αυτού.</w:t>
      </w:r>
    </w:p>
    <w:p w:rsidR="00CE102B" w:rsidRPr="006756FD" w:rsidRDefault="00CE102B" w:rsidP="00CE102B">
      <w:pPr>
        <w:keepNext/>
        <w:keepLines/>
        <w:jc w:val="both"/>
        <w:rPr>
          <w:rFonts w:ascii="Arial" w:hAnsi="Arial" w:cs="Arial"/>
          <w:sz w:val="24"/>
          <w:szCs w:val="24"/>
        </w:rPr>
      </w:pPr>
      <w:bookmarkStart w:id="2" w:name="bookmark2"/>
      <w:r w:rsidRPr="006756FD">
        <w:rPr>
          <w:rFonts w:ascii="Arial" w:hAnsi="Arial" w:cs="Arial"/>
          <w:b/>
          <w:bCs/>
          <w:sz w:val="24"/>
          <w:szCs w:val="24"/>
        </w:rPr>
        <w:t>ΑΡΘΡΟ 2 : ΧΩΡΟΙ ΣΥΝΤΗΡΗΣΗΣ</w:t>
      </w:r>
      <w:bookmarkEnd w:id="2"/>
    </w:p>
    <w:p w:rsidR="00CE102B" w:rsidRDefault="00CE102B" w:rsidP="00CE102B">
      <w:pPr>
        <w:spacing w:after="485" w:line="341" w:lineRule="exact"/>
        <w:jc w:val="both"/>
        <w:rPr>
          <w:rFonts w:ascii="Arial" w:hAnsi="Arial" w:cs="Arial"/>
          <w:sz w:val="24"/>
          <w:szCs w:val="24"/>
        </w:rPr>
      </w:pPr>
      <w:r w:rsidRPr="006756FD">
        <w:rPr>
          <w:rFonts w:ascii="Arial" w:hAnsi="Arial" w:cs="Arial"/>
          <w:sz w:val="24"/>
          <w:szCs w:val="24"/>
        </w:rPr>
        <w:t>Η εταιρεία συντήρησης και επισκευής των Υδραυλικών Εγκαταστάσεων θα καλύπτει βάρδιες και συντηρήσεις στα κτίρια του Νοσοκομείου.</w:t>
      </w:r>
      <w:bookmarkStart w:id="3" w:name="bookmark3"/>
    </w:p>
    <w:p w:rsidR="00CE102B" w:rsidRPr="006756FD" w:rsidRDefault="00CE102B" w:rsidP="00CE102B">
      <w:pPr>
        <w:spacing w:after="0" w:line="240" w:lineRule="auto"/>
        <w:jc w:val="both"/>
        <w:rPr>
          <w:rFonts w:ascii="Arial" w:hAnsi="Arial" w:cs="Arial"/>
          <w:sz w:val="24"/>
          <w:szCs w:val="24"/>
        </w:rPr>
      </w:pPr>
      <w:r w:rsidRPr="006756FD">
        <w:rPr>
          <w:rFonts w:ascii="Arial" w:hAnsi="Arial" w:cs="Arial"/>
          <w:b/>
          <w:bCs/>
          <w:sz w:val="24"/>
          <w:szCs w:val="24"/>
        </w:rPr>
        <w:lastRenderedPageBreak/>
        <w:t>ΑΡΘΡΟ 3 : ΔΙΑΡΚΕΙΑ ΤΗΣ ΣΥΜΒΑΣΗΣ</w:t>
      </w:r>
      <w:bookmarkEnd w:id="3"/>
    </w:p>
    <w:p w:rsidR="00CE102B" w:rsidRPr="006756FD" w:rsidRDefault="00CE102B" w:rsidP="00CE102B">
      <w:pPr>
        <w:spacing w:after="0" w:line="240" w:lineRule="auto"/>
        <w:jc w:val="both"/>
        <w:rPr>
          <w:rFonts w:ascii="Arial" w:hAnsi="Arial" w:cs="Arial"/>
          <w:sz w:val="24"/>
          <w:szCs w:val="24"/>
        </w:rPr>
      </w:pPr>
      <w:r w:rsidRPr="006756FD">
        <w:rPr>
          <w:rFonts w:ascii="Arial" w:hAnsi="Arial" w:cs="Arial"/>
          <w:sz w:val="24"/>
          <w:szCs w:val="24"/>
        </w:rPr>
        <w:t>Η διάρκεια της σύμβασης θα είναι για ένα (1) έτος.</w:t>
      </w:r>
    </w:p>
    <w:p w:rsidR="00CE102B" w:rsidRPr="0075437B" w:rsidRDefault="00CE102B" w:rsidP="00CE102B">
      <w:pPr>
        <w:keepNext/>
        <w:keepLines/>
        <w:spacing w:line="260" w:lineRule="exact"/>
        <w:jc w:val="both"/>
        <w:rPr>
          <w:rFonts w:ascii="Arial" w:hAnsi="Arial" w:cs="Arial"/>
          <w:b/>
          <w:bCs/>
          <w:sz w:val="16"/>
          <w:szCs w:val="16"/>
        </w:rPr>
      </w:pPr>
      <w:bookmarkStart w:id="4" w:name="bookmark4"/>
    </w:p>
    <w:p w:rsidR="00CE102B" w:rsidRPr="006756FD" w:rsidRDefault="00CE102B" w:rsidP="00CE102B">
      <w:pPr>
        <w:keepNext/>
        <w:keepLines/>
        <w:spacing w:line="260" w:lineRule="exact"/>
        <w:jc w:val="both"/>
        <w:rPr>
          <w:rFonts w:ascii="Arial" w:hAnsi="Arial" w:cs="Arial"/>
          <w:sz w:val="24"/>
          <w:szCs w:val="24"/>
        </w:rPr>
      </w:pPr>
      <w:r w:rsidRPr="006756FD">
        <w:rPr>
          <w:rFonts w:ascii="Arial" w:hAnsi="Arial" w:cs="Arial"/>
          <w:b/>
          <w:bCs/>
          <w:sz w:val="24"/>
          <w:szCs w:val="24"/>
        </w:rPr>
        <w:t>ΑΡΘΡΟ 4 : ΔΙΑΤΙΘΕΜΕΝΟ ΠΡΟΣΩΠΙΚΟ ΑΝΑΔΟΧΟΥ</w:t>
      </w:r>
      <w:bookmarkEnd w:id="4"/>
    </w:p>
    <w:p w:rsidR="00CE102B" w:rsidRPr="006756FD" w:rsidRDefault="00CE102B" w:rsidP="00CE102B">
      <w:pPr>
        <w:spacing w:after="309"/>
        <w:jc w:val="both"/>
        <w:rPr>
          <w:rFonts w:ascii="Arial" w:hAnsi="Arial" w:cs="Arial"/>
          <w:sz w:val="24"/>
          <w:szCs w:val="24"/>
        </w:rPr>
      </w:pPr>
      <w:r w:rsidRPr="006756FD">
        <w:rPr>
          <w:rFonts w:ascii="Arial" w:hAnsi="Arial" w:cs="Arial"/>
          <w:sz w:val="24"/>
          <w:szCs w:val="24"/>
        </w:rPr>
        <w:t>Η Εταιρία που θα αναλάβει την συντήρηση των πιο πάνω εγκαταστάσεων θα διαθέσει στο Νοσοκομείο το κάτωθι προσωπικό υπό μορφή «</w:t>
      </w:r>
      <w:r w:rsidRPr="006756FD">
        <w:rPr>
          <w:rFonts w:ascii="Arial" w:hAnsi="Arial" w:cs="Arial"/>
          <w:sz w:val="24"/>
          <w:szCs w:val="24"/>
          <w:lang w:val="en-US"/>
        </w:rPr>
        <w:t>on</w:t>
      </w:r>
      <w:r w:rsidRPr="006756FD">
        <w:rPr>
          <w:rFonts w:ascii="Arial" w:hAnsi="Arial" w:cs="Arial"/>
          <w:sz w:val="24"/>
          <w:szCs w:val="24"/>
        </w:rPr>
        <w:t xml:space="preserve"> </w:t>
      </w:r>
      <w:r w:rsidRPr="006756FD">
        <w:rPr>
          <w:rFonts w:ascii="Arial" w:hAnsi="Arial" w:cs="Arial"/>
          <w:sz w:val="24"/>
          <w:szCs w:val="24"/>
          <w:lang w:val="en-US"/>
        </w:rPr>
        <w:t>call</w:t>
      </w:r>
      <w:r w:rsidRPr="006756FD">
        <w:rPr>
          <w:rFonts w:ascii="Arial" w:hAnsi="Arial" w:cs="Arial"/>
          <w:sz w:val="24"/>
          <w:szCs w:val="24"/>
        </w:rPr>
        <w:t>»:</w:t>
      </w:r>
    </w:p>
    <w:p w:rsidR="00CE102B" w:rsidRPr="006756FD" w:rsidRDefault="00CE102B" w:rsidP="00CE102B">
      <w:pPr>
        <w:pStyle w:val="40"/>
        <w:shd w:val="clear" w:color="auto" w:fill="auto"/>
        <w:spacing w:before="0" w:line="260" w:lineRule="exact"/>
        <w:rPr>
          <w:rFonts w:ascii="Arial" w:hAnsi="Arial" w:cs="Arial"/>
          <w:sz w:val="24"/>
          <w:szCs w:val="24"/>
        </w:rPr>
      </w:pPr>
      <w:r w:rsidRPr="006756FD">
        <w:rPr>
          <w:rFonts w:ascii="Arial" w:hAnsi="Arial" w:cs="Arial"/>
          <w:sz w:val="24"/>
          <w:szCs w:val="24"/>
        </w:rPr>
        <w:t>1. Έναν (1) υδραυλικό:</w:t>
      </w:r>
    </w:p>
    <w:p w:rsidR="00CE102B" w:rsidRPr="006756FD" w:rsidRDefault="00CE102B" w:rsidP="00CE102B">
      <w:pPr>
        <w:spacing w:after="240" w:line="298" w:lineRule="exact"/>
        <w:jc w:val="both"/>
        <w:rPr>
          <w:rFonts w:ascii="Arial" w:hAnsi="Arial" w:cs="Arial"/>
          <w:sz w:val="24"/>
          <w:szCs w:val="24"/>
        </w:rPr>
      </w:pPr>
      <w:r w:rsidRPr="006756FD">
        <w:rPr>
          <w:rFonts w:ascii="Arial" w:hAnsi="Arial" w:cs="Arial"/>
          <w:sz w:val="24"/>
          <w:szCs w:val="24"/>
        </w:rPr>
        <w:t>Ο υδραυλικός θα πρέπει να είναι τουλάχιστον ΔΕ υδραυλικός και να έχει εμπειρία τριών ετών σε αντίστοιχα νοσοκομεία.</w:t>
      </w:r>
    </w:p>
    <w:p w:rsidR="00CE102B" w:rsidRPr="006756FD" w:rsidRDefault="00CE102B" w:rsidP="00CE102B">
      <w:pPr>
        <w:spacing w:after="270" w:line="298" w:lineRule="exact"/>
        <w:jc w:val="both"/>
        <w:rPr>
          <w:rFonts w:ascii="Arial" w:hAnsi="Arial" w:cs="Arial"/>
          <w:sz w:val="24"/>
          <w:szCs w:val="24"/>
        </w:rPr>
      </w:pPr>
      <w:r w:rsidRPr="006756FD">
        <w:rPr>
          <w:rFonts w:ascii="Arial" w:hAnsi="Arial" w:cs="Arial"/>
          <w:sz w:val="24"/>
          <w:szCs w:val="24"/>
        </w:rPr>
        <w:t>Η συντηρήτρια εταιρεία θα πρέπει να παρέχει, καθ’ όλη τη διάρκεια της σύμβασης συμπεριλαμβανομένων Σαββατοκύριακων εορτών και αργιών, μετά από κλήση του Νοσοκομείου, εντός χρονικού διαστήματος μιας (1) ώρας, υδραυλικό για την επίλυση έκτακτων περιπτώσεων που είναι δυνατόν να συμβούν μετά τις 15:00 μμ στο Νοσοκομείο ή σε έκτακτες περιπτώσεις πριν από τις 15:00 μμ (on call υδραυλικός).</w:t>
      </w:r>
    </w:p>
    <w:p w:rsidR="00CE102B" w:rsidRPr="006756FD" w:rsidRDefault="00CE102B" w:rsidP="00CE102B">
      <w:pPr>
        <w:spacing w:after="270" w:line="298" w:lineRule="exact"/>
        <w:jc w:val="both"/>
        <w:rPr>
          <w:rFonts w:ascii="Arial" w:hAnsi="Arial" w:cs="Arial"/>
          <w:sz w:val="24"/>
          <w:szCs w:val="24"/>
        </w:rPr>
      </w:pPr>
      <w:r w:rsidRPr="006756FD">
        <w:rPr>
          <w:rFonts w:ascii="Arial" w:hAnsi="Arial" w:cs="Arial"/>
          <w:sz w:val="24"/>
          <w:szCs w:val="24"/>
        </w:rPr>
        <w:t>Η αναγγελία της βλάβης θα γίνεται είτε τηλεφωνικώς μέσω τηλεφωνικού κέντρου και σε συνεννόηση με την Τεχνική Υπηρεσία, είτε επικουρικά με αποστολή μηνύματος μέσω ηλεκτρονικού ταχυδρομείου, σε ηλεκτρονική διεύθυνση που θα υποδειχθεί από τον ανάδοχο.</w:t>
      </w:r>
    </w:p>
    <w:p w:rsidR="00CE102B" w:rsidRPr="006756FD" w:rsidRDefault="00CE102B" w:rsidP="00CE102B">
      <w:pPr>
        <w:spacing w:after="287"/>
        <w:jc w:val="both"/>
        <w:rPr>
          <w:rFonts w:ascii="Arial" w:hAnsi="Arial" w:cs="Arial"/>
          <w:sz w:val="24"/>
          <w:szCs w:val="24"/>
        </w:rPr>
      </w:pPr>
      <w:r w:rsidRPr="006756FD">
        <w:rPr>
          <w:rFonts w:ascii="Arial" w:hAnsi="Arial" w:cs="Arial"/>
          <w:sz w:val="24"/>
          <w:szCs w:val="24"/>
        </w:rPr>
        <w:t>Ο on call υδραυλικός, μετά από έκτακτη επίσκεψη στο νοσοκομείο για άμεση επίλυση βλάβης, υποχρεούται να ενημερώσει άμεσα τόσο τον υπεύθυνο της Τεχνικής υπηρεσίας, όσο και την επομένη τον εκάστοτε υδραυλικό πρωινής βάρδιας, αφενός για τις ενέργειες που προέβη για άμεση λύση του προβλήματος και αφετέρου για τις ενέργειες που κατ’ εκτίμηση πρέπει να προβεί το νοσοκομείο. Σε κάθε περίπτωση και εφόσον αυτό είναι εφικτό, ο on call υδραυλικός, θα πρέπει να εξαντλήσει όλα τα περιθώρια, ώστε το νοσοκομείο μετά από έκτακτη βλάβη, να συνεχίσει αδιάλειπτα τη λειτουργία του (όπως π.χ. μικρή απόφραξη τουαλετών)</w:t>
      </w:r>
    </w:p>
    <w:p w:rsidR="00CE102B" w:rsidRPr="006756FD" w:rsidRDefault="00CE102B" w:rsidP="00CE102B">
      <w:pPr>
        <w:spacing w:after="287"/>
        <w:jc w:val="both"/>
        <w:rPr>
          <w:rFonts w:ascii="Arial" w:hAnsi="Arial" w:cs="Arial"/>
          <w:sz w:val="24"/>
          <w:szCs w:val="24"/>
        </w:rPr>
      </w:pPr>
      <w:r w:rsidRPr="006756FD">
        <w:rPr>
          <w:rFonts w:ascii="Arial" w:hAnsi="Arial" w:cs="Arial"/>
          <w:sz w:val="24"/>
          <w:szCs w:val="24"/>
        </w:rPr>
        <w:t>Ο πιο πάνω τεχνικός θα απασχολείται καθ’ όλη τη διάρκεια της σύμβασης.</w:t>
      </w:r>
    </w:p>
    <w:p w:rsidR="00CE102B" w:rsidRPr="006756FD" w:rsidRDefault="00CE102B" w:rsidP="00CE102B">
      <w:pPr>
        <w:spacing w:after="240" w:line="341" w:lineRule="exact"/>
        <w:jc w:val="both"/>
        <w:rPr>
          <w:rFonts w:ascii="Arial" w:hAnsi="Arial" w:cs="Arial"/>
          <w:sz w:val="24"/>
          <w:szCs w:val="24"/>
        </w:rPr>
      </w:pPr>
      <w:r w:rsidRPr="006756FD">
        <w:rPr>
          <w:rFonts w:ascii="Arial" w:hAnsi="Arial" w:cs="Arial"/>
          <w:sz w:val="24"/>
          <w:szCs w:val="24"/>
        </w:rPr>
        <w:t>Σε περίπτωση απουσίας, κάποιου από το προσωπικό της συντηρήτριας εταιρείας, θα κατατίθενται στο Νοσοκομείο οι νόμιμες άδειες των τεχνιτών που θα τους αντικαθιστούν.</w:t>
      </w:r>
    </w:p>
    <w:p w:rsidR="00CE102B" w:rsidRPr="006756FD" w:rsidRDefault="00CE102B" w:rsidP="00CE102B">
      <w:pPr>
        <w:keepNext/>
        <w:keepLines/>
        <w:jc w:val="both"/>
        <w:rPr>
          <w:rFonts w:ascii="Arial" w:hAnsi="Arial" w:cs="Arial"/>
          <w:sz w:val="24"/>
          <w:szCs w:val="24"/>
        </w:rPr>
      </w:pPr>
      <w:bookmarkStart w:id="5" w:name="bookmark5"/>
      <w:r w:rsidRPr="006756FD">
        <w:rPr>
          <w:rFonts w:ascii="Arial" w:hAnsi="Arial" w:cs="Arial"/>
          <w:b/>
          <w:bCs/>
          <w:sz w:val="24"/>
          <w:szCs w:val="24"/>
        </w:rPr>
        <w:t>ΑΡΘΡΟ 5 : ΥΠΟΧΡΕΩΣΕΙΣ ΑΝΑΔΟΧΟΥ</w:t>
      </w:r>
      <w:bookmarkEnd w:id="5"/>
    </w:p>
    <w:p w:rsidR="00CE102B" w:rsidRPr="006756FD" w:rsidRDefault="00CE102B" w:rsidP="00CE102B">
      <w:pPr>
        <w:spacing w:line="341" w:lineRule="exact"/>
        <w:jc w:val="both"/>
        <w:rPr>
          <w:rFonts w:ascii="Arial" w:hAnsi="Arial" w:cs="Arial"/>
          <w:sz w:val="24"/>
          <w:szCs w:val="24"/>
        </w:rPr>
      </w:pPr>
      <w:r w:rsidRPr="006756FD">
        <w:rPr>
          <w:rFonts w:ascii="Arial" w:hAnsi="Arial" w:cs="Arial"/>
          <w:sz w:val="24"/>
          <w:szCs w:val="24"/>
        </w:rPr>
        <w:t>Ο ανάδοχος υποχρεούται:</w:t>
      </w:r>
    </w:p>
    <w:p w:rsidR="00CE102B" w:rsidRPr="006756FD" w:rsidRDefault="00CE102B" w:rsidP="00CE102B">
      <w:pPr>
        <w:widowControl w:val="0"/>
        <w:numPr>
          <w:ilvl w:val="0"/>
          <w:numId w:val="4"/>
        </w:numPr>
        <w:tabs>
          <w:tab w:val="left" w:pos="364"/>
        </w:tabs>
        <w:spacing w:after="0" w:line="341" w:lineRule="exact"/>
        <w:jc w:val="both"/>
        <w:rPr>
          <w:rFonts w:ascii="Arial" w:hAnsi="Arial" w:cs="Arial"/>
          <w:sz w:val="24"/>
          <w:szCs w:val="24"/>
        </w:rPr>
      </w:pPr>
      <w:r w:rsidRPr="006756FD">
        <w:rPr>
          <w:rFonts w:ascii="Arial" w:hAnsi="Arial" w:cs="Arial"/>
          <w:sz w:val="24"/>
          <w:szCs w:val="24"/>
        </w:rPr>
        <w:t xml:space="preserve">Να τηρεί Βιβλίο Ημερολόγιο Συντήρησης, το οποίο θα κοινοποιείται άμεσα στην Τεχνική Υπηρεσία όποτε αυτό ζητηθεί και σε κάθε περίπτωση μετά το </w:t>
      </w:r>
      <w:r w:rsidRPr="006756FD">
        <w:rPr>
          <w:rFonts w:ascii="Arial" w:hAnsi="Arial" w:cs="Arial"/>
          <w:sz w:val="24"/>
          <w:szCs w:val="24"/>
        </w:rPr>
        <w:lastRenderedPageBreak/>
        <w:t>πέρας της σύμβασης θα παραδίδεται υπογεγραμμένο στην ως άνω Υπηρεσία. Επιπλέον ο ανάδοχος υποχρεούται μετά από έκτακτη επίσκεψη για επίλυση βλάβης, να κοινοποιεί εντός δύο εργάσιμων ημερών μέσω ηλεκτρονικού ταχυδρομείου, το δελτίο επίσκεψης του υδραυλικού, όπου θα αναγράφεται ο λόγος και οι ενέργειες επίσκεψης.</w:t>
      </w:r>
    </w:p>
    <w:p w:rsidR="00CE102B" w:rsidRPr="006756FD" w:rsidRDefault="00CE102B" w:rsidP="00CE102B">
      <w:pPr>
        <w:widowControl w:val="0"/>
        <w:numPr>
          <w:ilvl w:val="0"/>
          <w:numId w:val="4"/>
        </w:numPr>
        <w:tabs>
          <w:tab w:val="left" w:pos="388"/>
        </w:tabs>
        <w:spacing w:after="0" w:line="341" w:lineRule="exact"/>
        <w:jc w:val="both"/>
        <w:rPr>
          <w:rFonts w:ascii="Arial" w:hAnsi="Arial" w:cs="Arial"/>
          <w:sz w:val="24"/>
          <w:szCs w:val="24"/>
        </w:rPr>
      </w:pPr>
      <w:r w:rsidRPr="006756FD">
        <w:rPr>
          <w:rFonts w:ascii="Arial" w:hAnsi="Arial" w:cs="Arial"/>
          <w:sz w:val="24"/>
          <w:szCs w:val="24"/>
        </w:rPr>
        <w:t>Να υποβάλει κάθε τέλος του μήνα, με την υποβολή του τιμολογίου αμοιβής του, βεβαίωση στην οποία θα βεβαιώνει τη σωστή και ασφαλή συντήρηση και λειτουργία των εγκαταστάσεων, καθώς επίσης και αναφορά των παρεμβάσεων του.</w:t>
      </w:r>
    </w:p>
    <w:p w:rsidR="00CE102B" w:rsidRPr="006756FD" w:rsidRDefault="00CE102B" w:rsidP="00CE102B">
      <w:pPr>
        <w:widowControl w:val="0"/>
        <w:numPr>
          <w:ilvl w:val="0"/>
          <w:numId w:val="4"/>
        </w:numPr>
        <w:tabs>
          <w:tab w:val="left" w:pos="383"/>
        </w:tabs>
        <w:spacing w:after="0" w:line="341" w:lineRule="exact"/>
        <w:jc w:val="both"/>
        <w:rPr>
          <w:rFonts w:ascii="Arial" w:hAnsi="Arial" w:cs="Arial"/>
          <w:sz w:val="24"/>
          <w:szCs w:val="24"/>
        </w:rPr>
      </w:pPr>
      <w:r w:rsidRPr="006756FD">
        <w:rPr>
          <w:rFonts w:ascii="Arial" w:hAnsi="Arial" w:cs="Arial"/>
          <w:sz w:val="24"/>
          <w:szCs w:val="24"/>
        </w:rPr>
        <w:t>Να ζητά από το Νοσοκομείο τα απαιτούμενα υλικά για τη λειτουργία και τη συντήρηση των εγκαταστάσεων.</w:t>
      </w:r>
    </w:p>
    <w:p w:rsidR="00CE102B" w:rsidRPr="006756FD" w:rsidRDefault="00CE102B" w:rsidP="00CE102B">
      <w:pPr>
        <w:widowControl w:val="0"/>
        <w:numPr>
          <w:ilvl w:val="0"/>
          <w:numId w:val="4"/>
        </w:numPr>
        <w:tabs>
          <w:tab w:val="left" w:pos="388"/>
        </w:tabs>
        <w:spacing w:after="0" w:line="341" w:lineRule="exact"/>
        <w:jc w:val="both"/>
        <w:rPr>
          <w:rFonts w:ascii="Arial" w:hAnsi="Arial" w:cs="Arial"/>
          <w:sz w:val="24"/>
          <w:szCs w:val="24"/>
        </w:rPr>
      </w:pPr>
      <w:r w:rsidRPr="006756FD">
        <w:rPr>
          <w:rFonts w:ascii="Arial" w:hAnsi="Arial" w:cs="Arial"/>
          <w:sz w:val="24"/>
          <w:szCs w:val="24"/>
        </w:rPr>
        <w:t>Σε περίπτωση εκτάκτων - επειγουσών βλαβών που χρήζουν άμεσης αντιμετώπισης, ο ανάδοχος θα προβαίνει άμεσα σε προμήθεια υλικών, σε συνεννόηση πάντα με την Τεχνική Υπηρεσία.</w:t>
      </w:r>
    </w:p>
    <w:p w:rsidR="00CE102B" w:rsidRPr="006756FD" w:rsidRDefault="00CE102B" w:rsidP="00CE102B">
      <w:pPr>
        <w:spacing w:after="0" w:line="240" w:lineRule="auto"/>
        <w:jc w:val="both"/>
        <w:rPr>
          <w:rFonts w:ascii="Arial" w:hAnsi="Arial" w:cs="Arial"/>
          <w:sz w:val="24"/>
          <w:szCs w:val="24"/>
        </w:rPr>
      </w:pPr>
      <w:r w:rsidRPr="006756FD">
        <w:rPr>
          <w:rFonts w:ascii="Arial" w:hAnsi="Arial" w:cs="Arial"/>
          <w:sz w:val="24"/>
          <w:szCs w:val="24"/>
        </w:rPr>
        <w:t>Μετά από έλεγχο, η σχετική δαπάνη θα βαρύνει το Νοσοκομείο και θα εξοφλείται με την συνοδεία αντίστοιχου παραστατικού αγοράς δια της διαδικασίας των μικροπρομηθειών εξωσυμβατικών ειδών.</w:t>
      </w:r>
    </w:p>
    <w:p w:rsidR="00CE102B" w:rsidRPr="006756FD" w:rsidRDefault="00CE102B" w:rsidP="00CE102B">
      <w:pPr>
        <w:widowControl w:val="0"/>
        <w:numPr>
          <w:ilvl w:val="0"/>
          <w:numId w:val="4"/>
        </w:numPr>
        <w:tabs>
          <w:tab w:val="left" w:pos="388"/>
        </w:tabs>
        <w:spacing w:after="0" w:line="240" w:lineRule="auto"/>
        <w:jc w:val="both"/>
        <w:rPr>
          <w:rFonts w:ascii="Arial" w:hAnsi="Arial" w:cs="Arial"/>
          <w:sz w:val="24"/>
          <w:szCs w:val="24"/>
        </w:rPr>
      </w:pPr>
      <w:r w:rsidRPr="006756FD">
        <w:rPr>
          <w:rFonts w:ascii="Arial" w:hAnsi="Arial" w:cs="Arial"/>
          <w:sz w:val="24"/>
          <w:szCs w:val="24"/>
        </w:rPr>
        <w:t>Το Νοσοκομείο θα ελέγχει πλήρως τη συμπεριφορά των εργαζομένων του αναδόχου στο Νοσοκομείο, και θα μπορεί να προβεί σε αντικατάσταση του τεχνίτη μετά από σχετικό αίτημα της Τεχνικής Υπηρεσίας.</w:t>
      </w:r>
    </w:p>
    <w:p w:rsidR="00CE102B" w:rsidRPr="006756FD" w:rsidRDefault="00CE102B" w:rsidP="00CE102B">
      <w:pPr>
        <w:widowControl w:val="0"/>
        <w:numPr>
          <w:ilvl w:val="0"/>
          <w:numId w:val="4"/>
        </w:numPr>
        <w:tabs>
          <w:tab w:val="left" w:pos="388"/>
        </w:tabs>
        <w:spacing w:after="0" w:line="240" w:lineRule="auto"/>
        <w:jc w:val="both"/>
        <w:rPr>
          <w:rFonts w:ascii="Arial" w:hAnsi="Arial" w:cs="Arial"/>
          <w:sz w:val="24"/>
          <w:szCs w:val="24"/>
        </w:rPr>
      </w:pPr>
      <w:r w:rsidRPr="006756FD">
        <w:rPr>
          <w:rFonts w:ascii="Arial" w:hAnsi="Arial" w:cs="Arial"/>
          <w:sz w:val="24"/>
          <w:szCs w:val="24"/>
        </w:rPr>
        <w:t>Σε περίπτωση που ο συντηρητής προτείνει τροποποιήσεις των υπαρχόντων εγκαταστάσεων, υποχρεούται αυτές να τις υποβάλει στην Τεχνική Υπηρεσία για έγκριση και θα έχει την πλήρη ευθύνη των προτάσεων του.</w:t>
      </w:r>
    </w:p>
    <w:p w:rsidR="00CE102B" w:rsidRPr="006756FD" w:rsidRDefault="00CE102B" w:rsidP="00CE102B">
      <w:pPr>
        <w:widowControl w:val="0"/>
        <w:numPr>
          <w:ilvl w:val="0"/>
          <w:numId w:val="4"/>
        </w:numPr>
        <w:tabs>
          <w:tab w:val="left" w:pos="397"/>
        </w:tabs>
        <w:spacing w:after="0" w:line="240" w:lineRule="auto"/>
        <w:jc w:val="both"/>
        <w:rPr>
          <w:rFonts w:ascii="Arial" w:hAnsi="Arial" w:cs="Arial"/>
          <w:sz w:val="24"/>
          <w:szCs w:val="24"/>
        </w:rPr>
      </w:pPr>
      <w:r w:rsidRPr="006756FD">
        <w:rPr>
          <w:rFonts w:ascii="Arial" w:hAnsi="Arial" w:cs="Arial"/>
          <w:sz w:val="24"/>
          <w:szCs w:val="24"/>
        </w:rPr>
        <w:t>Σε περίπτωση που διαπιστωθούν κακοτεχνίες και ατέλειες στη συντήρηση, ο ανάδοχος υποχρεούται να τις διορθώνει άμεσα και σύμφωνα με τις υποδείξεις της Τεχνικής Υπηρεσίας. Όλο το ενδεχόμενο απαιτούμενο κόστος βαρύνει τον ανάδοχο.</w:t>
      </w:r>
    </w:p>
    <w:p w:rsidR="00CE102B" w:rsidRPr="006756FD" w:rsidRDefault="00CE102B" w:rsidP="00CE102B">
      <w:pPr>
        <w:widowControl w:val="0"/>
        <w:numPr>
          <w:ilvl w:val="0"/>
          <w:numId w:val="4"/>
        </w:numPr>
        <w:tabs>
          <w:tab w:val="left" w:pos="392"/>
        </w:tabs>
        <w:spacing w:after="0" w:line="240" w:lineRule="auto"/>
        <w:jc w:val="both"/>
        <w:rPr>
          <w:rFonts w:ascii="Arial" w:hAnsi="Arial" w:cs="Arial"/>
          <w:sz w:val="24"/>
          <w:szCs w:val="24"/>
        </w:rPr>
      </w:pPr>
      <w:r w:rsidRPr="006756FD">
        <w:rPr>
          <w:rFonts w:ascii="Arial" w:hAnsi="Arial" w:cs="Arial"/>
          <w:sz w:val="24"/>
          <w:szCs w:val="24"/>
        </w:rPr>
        <w:t>Οι εργαζόμενοι του αναδόχου θα τηρούν τους κανόνες ασφαλείας και πυρασφάλειας στους χώρους ευθύνης τους και ο ανάδοχος θα είναι υπεύθυνος για τυχόν ατυχήματα που θα συμβούν λόγω μη τήρησης των κανόνων αυτών από το προσωπικό του και προς τρίτους.</w:t>
      </w:r>
    </w:p>
    <w:p w:rsidR="00CE102B" w:rsidRPr="006756FD" w:rsidRDefault="00CE102B" w:rsidP="00CE102B">
      <w:pPr>
        <w:widowControl w:val="0"/>
        <w:numPr>
          <w:ilvl w:val="0"/>
          <w:numId w:val="4"/>
        </w:numPr>
        <w:tabs>
          <w:tab w:val="left" w:pos="393"/>
        </w:tabs>
        <w:spacing w:after="0" w:line="240" w:lineRule="auto"/>
        <w:jc w:val="both"/>
        <w:rPr>
          <w:rFonts w:ascii="Arial" w:hAnsi="Arial" w:cs="Arial"/>
          <w:sz w:val="24"/>
          <w:szCs w:val="24"/>
        </w:rPr>
      </w:pPr>
      <w:r w:rsidRPr="006756FD">
        <w:rPr>
          <w:rFonts w:ascii="Arial" w:hAnsi="Arial" w:cs="Arial"/>
          <w:sz w:val="24"/>
          <w:szCs w:val="24"/>
        </w:rPr>
        <w:t>Το προσωπικό του αναδόχου θα τηρεί όλες τις κείμενες διατάξεις σχετικά με την υγιεινή και ασφάλεια των εργαζομένων κατά την εκτέλεση της εργασίας. Η εταιρεία θα είναι ποινικά και αστικά υπεύθυνη προς τους εργαζομένους της για τυχόν ατυχήματα και προς τρίτους.</w:t>
      </w:r>
    </w:p>
    <w:p w:rsidR="00CE102B" w:rsidRPr="006756FD" w:rsidRDefault="00CE102B" w:rsidP="00CE102B">
      <w:pPr>
        <w:widowControl w:val="0"/>
        <w:numPr>
          <w:ilvl w:val="0"/>
          <w:numId w:val="4"/>
        </w:numPr>
        <w:tabs>
          <w:tab w:val="left" w:pos="537"/>
        </w:tabs>
        <w:spacing w:after="0" w:line="240" w:lineRule="auto"/>
        <w:jc w:val="both"/>
        <w:rPr>
          <w:rFonts w:ascii="Arial" w:hAnsi="Arial" w:cs="Arial"/>
          <w:sz w:val="24"/>
          <w:szCs w:val="24"/>
        </w:rPr>
      </w:pPr>
      <w:r w:rsidRPr="006756FD">
        <w:rPr>
          <w:rFonts w:ascii="Arial" w:hAnsi="Arial" w:cs="Arial"/>
          <w:sz w:val="24"/>
          <w:szCs w:val="24"/>
        </w:rPr>
        <w:t>Το Νοσοκομείο δεν έχει καμία ποινική ή αστική ευθύνη έναντι οποιασδήποτε αξίωσης οποιουδήποτε μισθωτού του αναδόχου.</w:t>
      </w:r>
    </w:p>
    <w:p w:rsidR="00CE102B" w:rsidRPr="006756FD" w:rsidRDefault="00CE102B" w:rsidP="00CE102B">
      <w:pPr>
        <w:spacing w:after="0" w:line="240" w:lineRule="auto"/>
        <w:jc w:val="both"/>
        <w:rPr>
          <w:rFonts w:ascii="Arial" w:hAnsi="Arial" w:cs="Arial"/>
          <w:sz w:val="24"/>
          <w:szCs w:val="24"/>
        </w:rPr>
      </w:pPr>
      <w:r w:rsidRPr="006756FD">
        <w:rPr>
          <w:rFonts w:ascii="Arial" w:hAnsi="Arial" w:cs="Arial"/>
          <w:sz w:val="24"/>
          <w:szCs w:val="24"/>
        </w:rPr>
        <w:t>11 )Κάθε μέλος που απασχολεί ο ανάδοχος ουδεμία εξάρτηση εργασιακή ή άλλη νόμιμη σχέση έχει με το Νοσοκομείο.</w:t>
      </w:r>
    </w:p>
    <w:p w:rsidR="00CE102B" w:rsidRPr="006756FD" w:rsidRDefault="00CE102B" w:rsidP="00CE102B">
      <w:pPr>
        <w:spacing w:after="0" w:line="240" w:lineRule="auto"/>
        <w:jc w:val="both"/>
        <w:rPr>
          <w:rFonts w:ascii="Arial" w:hAnsi="Arial" w:cs="Arial"/>
          <w:sz w:val="24"/>
          <w:szCs w:val="24"/>
        </w:rPr>
      </w:pPr>
      <w:r w:rsidRPr="006756FD">
        <w:rPr>
          <w:rFonts w:ascii="Arial" w:hAnsi="Arial" w:cs="Arial"/>
          <w:sz w:val="24"/>
          <w:szCs w:val="24"/>
        </w:rPr>
        <w:t>Η υποχρέωση του Νοσοκομείου εξαντλείται με την καταβολή της δαπάνης εκτέλεσης της συντήρησης μηνιαίως προς την συντηρήτρια εταιρεία.</w:t>
      </w:r>
    </w:p>
    <w:p w:rsidR="00CE102B" w:rsidRPr="006756FD" w:rsidRDefault="00CE102B" w:rsidP="00CE102B">
      <w:pPr>
        <w:widowControl w:val="0"/>
        <w:numPr>
          <w:ilvl w:val="0"/>
          <w:numId w:val="5"/>
        </w:numPr>
        <w:tabs>
          <w:tab w:val="left" w:pos="542"/>
        </w:tabs>
        <w:spacing w:after="0" w:line="240" w:lineRule="auto"/>
        <w:jc w:val="both"/>
        <w:rPr>
          <w:rFonts w:ascii="Arial" w:hAnsi="Arial" w:cs="Arial"/>
          <w:sz w:val="24"/>
          <w:szCs w:val="24"/>
        </w:rPr>
      </w:pPr>
      <w:r w:rsidRPr="006756FD">
        <w:rPr>
          <w:rFonts w:ascii="Arial" w:hAnsi="Arial" w:cs="Arial"/>
          <w:sz w:val="24"/>
          <w:szCs w:val="24"/>
        </w:rPr>
        <w:t>Ο ανάδοχος θα τηρεί όλους τους νόμους που διέπουν τις σχέσεις με το προσωπικό του και θα είναι αποκλειστικά υπεύθυνος για αυτό.</w:t>
      </w:r>
    </w:p>
    <w:p w:rsidR="00CE102B" w:rsidRPr="006756FD" w:rsidRDefault="00CE102B" w:rsidP="00CE102B">
      <w:pPr>
        <w:widowControl w:val="0"/>
        <w:numPr>
          <w:ilvl w:val="0"/>
          <w:numId w:val="5"/>
        </w:numPr>
        <w:tabs>
          <w:tab w:val="left" w:pos="537"/>
        </w:tabs>
        <w:spacing w:after="0" w:line="240" w:lineRule="auto"/>
        <w:jc w:val="both"/>
        <w:rPr>
          <w:rFonts w:ascii="Arial" w:hAnsi="Arial" w:cs="Arial"/>
          <w:sz w:val="24"/>
          <w:szCs w:val="24"/>
        </w:rPr>
      </w:pPr>
      <w:r w:rsidRPr="006756FD">
        <w:rPr>
          <w:rFonts w:ascii="Arial" w:hAnsi="Arial" w:cs="Arial"/>
          <w:sz w:val="24"/>
          <w:szCs w:val="24"/>
        </w:rPr>
        <w:t>Ο ανάδοχος υποχρεούται να εκπληρώνει όλες τις νόμιμες υποχρεώσεις έναντι στο δημόσιο, τους ασφαλιστικούς οργανισμούς και κάθε τρίτο.</w:t>
      </w:r>
    </w:p>
    <w:p w:rsidR="00CE102B" w:rsidRPr="006756FD" w:rsidRDefault="00CE102B" w:rsidP="00CE102B">
      <w:pPr>
        <w:widowControl w:val="0"/>
        <w:numPr>
          <w:ilvl w:val="0"/>
          <w:numId w:val="5"/>
        </w:numPr>
        <w:tabs>
          <w:tab w:val="left" w:pos="537"/>
        </w:tabs>
        <w:spacing w:after="0" w:line="341" w:lineRule="exact"/>
        <w:jc w:val="both"/>
        <w:rPr>
          <w:rFonts w:ascii="Arial" w:hAnsi="Arial" w:cs="Arial"/>
          <w:sz w:val="24"/>
          <w:szCs w:val="24"/>
        </w:rPr>
      </w:pPr>
      <w:r w:rsidRPr="006756FD">
        <w:rPr>
          <w:rFonts w:ascii="Arial" w:hAnsi="Arial" w:cs="Arial"/>
          <w:sz w:val="24"/>
          <w:szCs w:val="24"/>
        </w:rPr>
        <w:lastRenderedPageBreak/>
        <w:t>Ο ανάδοχος έχει την πλήρη ευθύνη έναντι των ελληνικών αρχών για την τήρηση όλων των υποχρεώσεων του που προκύπτουν από τη σύμβαση.</w:t>
      </w:r>
    </w:p>
    <w:p w:rsidR="00CE102B" w:rsidRPr="0075437B" w:rsidRDefault="00CE102B" w:rsidP="00CE102B">
      <w:pPr>
        <w:keepNext/>
        <w:keepLines/>
        <w:spacing w:line="346" w:lineRule="exact"/>
        <w:jc w:val="both"/>
        <w:rPr>
          <w:rFonts w:ascii="Arial" w:hAnsi="Arial" w:cs="Arial"/>
          <w:b/>
          <w:bCs/>
          <w:sz w:val="16"/>
          <w:szCs w:val="16"/>
        </w:rPr>
      </w:pPr>
      <w:bookmarkStart w:id="6" w:name="bookmark6"/>
    </w:p>
    <w:p w:rsidR="00CE102B" w:rsidRPr="006756FD" w:rsidRDefault="00CE102B" w:rsidP="00CE102B">
      <w:pPr>
        <w:keepNext/>
        <w:keepLines/>
        <w:jc w:val="both"/>
        <w:rPr>
          <w:rFonts w:ascii="Arial" w:hAnsi="Arial" w:cs="Arial"/>
          <w:sz w:val="24"/>
          <w:szCs w:val="24"/>
        </w:rPr>
      </w:pPr>
      <w:bookmarkStart w:id="7" w:name="bookmark7"/>
      <w:bookmarkEnd w:id="6"/>
      <w:r w:rsidRPr="006756FD">
        <w:rPr>
          <w:rFonts w:ascii="Arial" w:hAnsi="Arial" w:cs="Arial"/>
          <w:b/>
          <w:bCs/>
          <w:sz w:val="24"/>
          <w:szCs w:val="24"/>
        </w:rPr>
        <w:t>ΑΡΘΡΟ 6 : ΕΠΙΚΟΙΝΩΝΙΑ ΑΛΛΗΛΟΓΡΑΦΙΑ</w:t>
      </w:r>
      <w:bookmarkEnd w:id="7"/>
    </w:p>
    <w:p w:rsidR="00CE102B" w:rsidRPr="006756FD" w:rsidRDefault="00CE102B" w:rsidP="00CE102B">
      <w:pPr>
        <w:spacing w:line="341" w:lineRule="exact"/>
        <w:jc w:val="both"/>
        <w:rPr>
          <w:rFonts w:ascii="Arial" w:hAnsi="Arial" w:cs="Arial"/>
          <w:sz w:val="24"/>
          <w:szCs w:val="24"/>
        </w:rPr>
      </w:pPr>
      <w:r w:rsidRPr="006756FD">
        <w:rPr>
          <w:rFonts w:ascii="Arial" w:hAnsi="Arial" w:cs="Arial"/>
          <w:sz w:val="24"/>
          <w:szCs w:val="24"/>
        </w:rPr>
        <w:t>Όλες οι συνεννοήσεις μεταξύ αναδόχου και υπηρεσίας που αφορούν: αναφορά βλαβών, παροχή οδηγιών, προμήθεια υλικών και κάθε άλλη ενέργεια ή δήλωση θα γίνονται κατόπιν επικοινωνίας με την Τεχνική Υπηρεσία. Η μη απάντηση εκ μέρους της Υπηρεσίας επί αιτημάτων του αναδόχου δεν αποτελεί τεκμήριο αποδοχής του εκάστοτε αιτήματος.</w:t>
      </w:r>
    </w:p>
    <w:p w:rsidR="00CE102B" w:rsidRPr="006756FD" w:rsidRDefault="00CE102B" w:rsidP="00CE102B">
      <w:pPr>
        <w:spacing w:after="300" w:line="341" w:lineRule="exact"/>
        <w:jc w:val="both"/>
        <w:rPr>
          <w:rFonts w:ascii="Arial" w:hAnsi="Arial" w:cs="Arial"/>
          <w:sz w:val="24"/>
          <w:szCs w:val="24"/>
        </w:rPr>
      </w:pPr>
      <w:r w:rsidRPr="006756FD">
        <w:rPr>
          <w:rFonts w:ascii="Arial" w:hAnsi="Arial" w:cs="Arial"/>
          <w:sz w:val="24"/>
          <w:szCs w:val="24"/>
        </w:rPr>
        <w:t>Σε άκρως επείγουσες περιπτώσεις η εντολή θα δίνεται προφορικά και θα καταγράφεται στο ημερολόγιο έργου.</w:t>
      </w:r>
    </w:p>
    <w:p w:rsidR="00CE102B" w:rsidRPr="006756FD" w:rsidRDefault="00CE102B" w:rsidP="00CE102B">
      <w:pPr>
        <w:keepNext/>
        <w:keepLines/>
        <w:jc w:val="both"/>
        <w:rPr>
          <w:rFonts w:ascii="Arial" w:hAnsi="Arial" w:cs="Arial"/>
          <w:sz w:val="24"/>
          <w:szCs w:val="24"/>
        </w:rPr>
      </w:pPr>
      <w:bookmarkStart w:id="8" w:name="bookmark8"/>
      <w:r w:rsidRPr="006756FD">
        <w:rPr>
          <w:rFonts w:ascii="Arial" w:hAnsi="Arial" w:cs="Arial"/>
          <w:b/>
          <w:bCs/>
          <w:sz w:val="24"/>
          <w:szCs w:val="24"/>
        </w:rPr>
        <w:t>ΑΡΘΡΟ 7 : ΕΛΕΓΧΟΣ- ΕΠΙΘΕΩΡΗΣΗ ΕΡΓΑΣΙΩΝ</w:t>
      </w:r>
      <w:bookmarkEnd w:id="8"/>
    </w:p>
    <w:p w:rsidR="00CE102B" w:rsidRPr="006756FD" w:rsidRDefault="00CE102B" w:rsidP="00CE102B">
      <w:pPr>
        <w:spacing w:line="341" w:lineRule="exact"/>
        <w:jc w:val="both"/>
        <w:rPr>
          <w:rFonts w:ascii="Arial" w:hAnsi="Arial" w:cs="Arial"/>
          <w:sz w:val="24"/>
          <w:szCs w:val="24"/>
        </w:rPr>
      </w:pPr>
      <w:r w:rsidRPr="006756FD">
        <w:rPr>
          <w:rFonts w:ascii="Arial" w:hAnsi="Arial" w:cs="Arial"/>
          <w:sz w:val="24"/>
          <w:szCs w:val="24"/>
        </w:rPr>
        <w:t>Έλεγχος και επιθεώρηση των δραστηριοτήτων του αναδόχου, ασκεί σε πρώτη φάση, ο εξουσιοδοτημένος από τη Διεύθυνση μηχανικός της Τεχνικής Υπηρεσίας του Νοσοκομείου που δίνει και τις απαραίτητες εντολές.Επίσης η τήρηση της σύμβασης θα παρακολουθείται από αρμόδια τριμελή επιτροπή που καθορίζεται από το Νοσοκομείο.</w:t>
      </w:r>
    </w:p>
    <w:p w:rsidR="00CE102B" w:rsidRPr="006756FD" w:rsidRDefault="00CE102B" w:rsidP="00CE102B">
      <w:pPr>
        <w:keepNext/>
        <w:keepLines/>
        <w:spacing w:line="260" w:lineRule="exact"/>
        <w:jc w:val="both"/>
        <w:rPr>
          <w:rFonts w:ascii="Arial" w:hAnsi="Arial" w:cs="Arial"/>
          <w:sz w:val="24"/>
          <w:szCs w:val="24"/>
        </w:rPr>
      </w:pPr>
      <w:bookmarkStart w:id="9" w:name="bookmark9"/>
      <w:r w:rsidRPr="006756FD">
        <w:rPr>
          <w:rFonts w:ascii="Arial" w:hAnsi="Arial" w:cs="Arial"/>
          <w:b/>
          <w:bCs/>
          <w:sz w:val="24"/>
          <w:szCs w:val="24"/>
        </w:rPr>
        <w:t>ΑΡΘΡΟ 8 : ΛΗΞΗ ΤΗΣ ΣΥΜΒΑΣΗΣ</w:t>
      </w:r>
      <w:bookmarkEnd w:id="9"/>
    </w:p>
    <w:p w:rsidR="00CE102B" w:rsidRPr="006756FD" w:rsidRDefault="00CE102B" w:rsidP="00CE102B">
      <w:pPr>
        <w:spacing w:line="341" w:lineRule="exact"/>
        <w:jc w:val="both"/>
        <w:rPr>
          <w:rFonts w:ascii="Arial" w:hAnsi="Arial" w:cs="Arial"/>
          <w:sz w:val="24"/>
          <w:szCs w:val="24"/>
        </w:rPr>
      </w:pPr>
      <w:r w:rsidRPr="006756FD">
        <w:rPr>
          <w:rFonts w:ascii="Arial" w:hAnsi="Arial" w:cs="Arial"/>
          <w:sz w:val="24"/>
          <w:szCs w:val="24"/>
        </w:rPr>
        <w:t>Με τη λήξη της σύμβασης ο Ανάδοχος θα παραδώσει το (καθημερινό) Ημερολόγιο Συντήρησης, τις καρτέλες συντήρησης και τα Προγράμματα Προληπτικής Συντήρησης καθώς και κάθε άλλο στοιχείο που αφορά το έργο.Με την εγκατάσταση νέου Αναδόχου και για διάστημα που θα κριθεί αναγκαίο από τον Εργοδότη, ο Ανάδοχος είναι υποχρεωμένος να δίνει κάθε πληροφορία για ενημέρωση και βοήθεια προκειμένου να συνεχιστεί η ομαλή λειτουργία του νοσοκομείου.</w:t>
      </w:r>
    </w:p>
    <w:p w:rsidR="00CE102B" w:rsidRPr="006756FD" w:rsidRDefault="00CE102B" w:rsidP="00CE102B">
      <w:pPr>
        <w:keepNext/>
        <w:keepLines/>
        <w:jc w:val="both"/>
        <w:rPr>
          <w:rFonts w:ascii="Arial" w:hAnsi="Arial" w:cs="Arial"/>
          <w:sz w:val="24"/>
          <w:szCs w:val="24"/>
        </w:rPr>
      </w:pPr>
      <w:bookmarkStart w:id="10" w:name="bookmark10"/>
      <w:r w:rsidRPr="006756FD">
        <w:rPr>
          <w:rFonts w:ascii="Arial" w:hAnsi="Arial" w:cs="Arial"/>
          <w:b/>
          <w:bCs/>
          <w:sz w:val="24"/>
          <w:szCs w:val="24"/>
        </w:rPr>
        <w:t>ΑΡΘΡΟ 9 : ΚΑΤΑΓΓΕΛΙΑ ΤΗΣ ΣΥΜΒΑΣΗΣ</w:t>
      </w:r>
      <w:bookmarkEnd w:id="10"/>
    </w:p>
    <w:p w:rsidR="00CE102B" w:rsidRDefault="00CE102B" w:rsidP="00CE102B">
      <w:pPr>
        <w:spacing w:after="240" w:line="480" w:lineRule="auto"/>
        <w:jc w:val="both"/>
        <w:rPr>
          <w:rFonts w:ascii="Arial" w:hAnsi="Arial" w:cs="Arial"/>
          <w:sz w:val="24"/>
          <w:szCs w:val="24"/>
        </w:rPr>
      </w:pPr>
      <w:r w:rsidRPr="006756FD">
        <w:rPr>
          <w:rFonts w:ascii="Arial" w:hAnsi="Arial" w:cs="Arial"/>
          <w:sz w:val="24"/>
          <w:szCs w:val="24"/>
        </w:rPr>
        <w:t>Σε περιπτώσεις μη τήρησης των παραπάνω άρθρων από μέρους του Αναδόχου, ο εργοδότης δικαιούται να καταγγείλει αμέσως και αζημίως τη σύμβαση επιφυλασσόμενος κάθε νόμιμου δικαιώματος του, εφαρμόζοντας τα διαλαμβανόμενα στη Νομοθεσία περί ποινικών ρητρών σε δημόσια έργα.</w:t>
      </w:r>
    </w:p>
    <w:p w:rsidR="00CE102B" w:rsidRPr="0075437B" w:rsidRDefault="00CE102B" w:rsidP="00CE102B">
      <w:pPr>
        <w:spacing w:after="240" w:line="480" w:lineRule="auto"/>
        <w:jc w:val="both"/>
        <w:rPr>
          <w:rFonts w:ascii="Arial" w:hAnsi="Arial" w:cs="Arial"/>
          <w:sz w:val="24"/>
          <w:szCs w:val="24"/>
          <w:u w:val="single"/>
        </w:rPr>
      </w:pPr>
      <w:r w:rsidRPr="0075437B">
        <w:rPr>
          <w:rFonts w:ascii="Arial" w:hAnsi="Arial" w:cs="Arial"/>
          <w:sz w:val="24"/>
          <w:szCs w:val="24"/>
          <w:u w:val="single"/>
        </w:rPr>
        <w:t>Β. ΕΙΔΙΚΟΙ ΟΡΟΙ</w:t>
      </w:r>
    </w:p>
    <w:p w:rsidR="00CE102B" w:rsidRPr="0075437B" w:rsidRDefault="00CE102B" w:rsidP="00CE102B">
      <w:pPr>
        <w:keepNext/>
        <w:keepLines/>
        <w:spacing w:after="240" w:line="480" w:lineRule="auto"/>
        <w:jc w:val="both"/>
        <w:rPr>
          <w:rFonts w:ascii="Arial" w:hAnsi="Arial" w:cs="Arial"/>
          <w:sz w:val="24"/>
          <w:szCs w:val="24"/>
          <w:u w:val="single"/>
        </w:rPr>
      </w:pPr>
      <w:r w:rsidRPr="0075437B">
        <w:rPr>
          <w:rFonts w:ascii="Arial" w:hAnsi="Arial" w:cs="Arial"/>
          <w:sz w:val="24"/>
          <w:szCs w:val="24"/>
          <w:u w:val="single"/>
        </w:rPr>
        <w:lastRenderedPageBreak/>
        <w:t>ΑΡΘΡΟ 1: ΒΕΒΑΙΩΣΗ ΕΠΙΣΚΕΨΗΣ ΣΤΙΣ ΕΓΚΑΤΑΣΤΑΣΕΙΣ ΤΟΥ ΝΟΣΟΚΟΜΕΙΟΥ</w:t>
      </w:r>
    </w:p>
    <w:p w:rsidR="00CE102B" w:rsidRPr="0075437B" w:rsidRDefault="00CE102B" w:rsidP="00CE102B">
      <w:pPr>
        <w:spacing w:after="240" w:line="480" w:lineRule="auto"/>
        <w:jc w:val="both"/>
        <w:rPr>
          <w:rFonts w:ascii="Arial" w:hAnsi="Arial" w:cs="Arial"/>
          <w:sz w:val="24"/>
          <w:szCs w:val="24"/>
        </w:rPr>
      </w:pPr>
      <w:r w:rsidRPr="0075437B">
        <w:rPr>
          <w:rFonts w:ascii="Arial" w:hAnsi="Arial" w:cs="Arial"/>
          <w:sz w:val="24"/>
          <w:szCs w:val="24"/>
        </w:rPr>
        <w:t xml:space="preserve">Όλες οι ενδιαφερόμενες εταιρείες </w:t>
      </w:r>
      <w:r w:rsidRPr="0075437B">
        <w:rPr>
          <w:rStyle w:val="2"/>
          <w:sz w:val="24"/>
          <w:szCs w:val="24"/>
        </w:rPr>
        <w:t xml:space="preserve">«επί ποινή αποκλεισμού» </w:t>
      </w:r>
      <w:r w:rsidRPr="0075437B">
        <w:rPr>
          <w:rFonts w:ascii="Arial" w:hAnsi="Arial" w:cs="Arial"/>
          <w:sz w:val="24"/>
          <w:szCs w:val="24"/>
        </w:rPr>
        <w:t>θα προσκομίσουν, βεβαιώσεις επίσκεψης υπογεγραμμένες από τον υπεύθυνο της Τεχνικής Υπηρεσίας του Νοσοκομείου με τις οποίες θα βεβαιώνουν ότι έχουν επισκεφτεί τις εγκαταστάσεις του Νοσοκομείου και έλαβαν ιδία γνώση για αυτές.</w:t>
      </w:r>
    </w:p>
    <w:p w:rsidR="00CE102B" w:rsidRPr="0075437B" w:rsidRDefault="00CE102B" w:rsidP="00CE102B">
      <w:pPr>
        <w:keepNext/>
        <w:keepLines/>
        <w:jc w:val="both"/>
        <w:rPr>
          <w:rFonts w:ascii="Arial" w:hAnsi="Arial" w:cs="Arial"/>
          <w:sz w:val="24"/>
          <w:szCs w:val="24"/>
          <w:u w:val="single"/>
        </w:rPr>
      </w:pPr>
      <w:bookmarkStart w:id="11" w:name="bookmark14"/>
      <w:r w:rsidRPr="0075437B">
        <w:rPr>
          <w:rFonts w:ascii="Arial" w:hAnsi="Arial" w:cs="Arial"/>
          <w:sz w:val="24"/>
          <w:szCs w:val="24"/>
          <w:u w:val="single"/>
        </w:rPr>
        <w:t>ΑΡΘΡΟ 2: ΥΠΕΥΘΥΝΗ ΔΗΛΩΣΗ ΓΙΑ ΤΟΝ ΕΞΟΠΛΙΣΜΟ ΤΟΥ ΕΞΩΤΕΡΙΚΟΥ ΣΥΝΕΡΓΕΙΟΥ ΑΝΑΔΟΧΟΥ ΕΤΑΙΡΕΙΑΣ</w:t>
      </w:r>
      <w:bookmarkEnd w:id="11"/>
    </w:p>
    <w:p w:rsidR="00CE102B" w:rsidRPr="0075437B" w:rsidRDefault="00CE102B" w:rsidP="00CE102B">
      <w:pPr>
        <w:spacing w:after="300"/>
        <w:jc w:val="both"/>
        <w:rPr>
          <w:rFonts w:ascii="Arial" w:hAnsi="Arial" w:cs="Arial"/>
          <w:sz w:val="24"/>
          <w:szCs w:val="24"/>
        </w:rPr>
      </w:pPr>
      <w:r w:rsidRPr="0075437B">
        <w:rPr>
          <w:rFonts w:ascii="Arial" w:hAnsi="Arial" w:cs="Arial"/>
          <w:sz w:val="24"/>
          <w:szCs w:val="24"/>
        </w:rPr>
        <w:t xml:space="preserve">Όλες οι ενδιαφερόμενες εταιρείες θα προσκομίσουν, </w:t>
      </w:r>
      <w:r w:rsidRPr="0075437B">
        <w:rPr>
          <w:rStyle w:val="2"/>
          <w:sz w:val="24"/>
          <w:szCs w:val="24"/>
        </w:rPr>
        <w:t xml:space="preserve">«επί ποινή αποκλεισμού» </w:t>
      </w:r>
      <w:r w:rsidRPr="0075437B">
        <w:rPr>
          <w:rFonts w:ascii="Arial" w:hAnsi="Arial" w:cs="Arial"/>
          <w:sz w:val="24"/>
          <w:szCs w:val="24"/>
        </w:rPr>
        <w:t>υπεύθυνες δηλώσεις ότι πρόκειται να διαθέσουν στους τεχνικούς τους τα εργαλεία που είναι απαραίτητα για την εκτέλεση των εργασιών.</w:t>
      </w:r>
    </w:p>
    <w:p w:rsidR="00CE102B" w:rsidRPr="0075437B" w:rsidRDefault="00CE102B" w:rsidP="00CE102B">
      <w:pPr>
        <w:keepNext/>
        <w:keepLines/>
        <w:jc w:val="both"/>
        <w:rPr>
          <w:rFonts w:ascii="Arial" w:hAnsi="Arial" w:cs="Arial"/>
          <w:sz w:val="24"/>
          <w:szCs w:val="24"/>
          <w:u w:val="single"/>
        </w:rPr>
      </w:pPr>
      <w:bookmarkStart w:id="12" w:name="bookmark15"/>
      <w:r w:rsidRPr="0075437B">
        <w:rPr>
          <w:rFonts w:ascii="Arial" w:hAnsi="Arial" w:cs="Arial"/>
          <w:sz w:val="24"/>
          <w:szCs w:val="24"/>
          <w:u w:val="single"/>
        </w:rPr>
        <w:t>ΑΡΘΡΟ 3: ΠΡΟΣΚΟΜΙΣΗ ΤΩΝ ΠΤΥΧΙΩΝ, ΒΙΟΓΡΑΦΙΚΩΝ</w:t>
      </w:r>
      <w:bookmarkEnd w:id="12"/>
    </w:p>
    <w:p w:rsidR="00CE102B" w:rsidRPr="0075437B" w:rsidRDefault="00CE102B" w:rsidP="00CE102B">
      <w:pPr>
        <w:jc w:val="both"/>
        <w:rPr>
          <w:rFonts w:ascii="Arial" w:hAnsi="Arial" w:cs="Arial"/>
          <w:sz w:val="24"/>
          <w:szCs w:val="24"/>
        </w:rPr>
      </w:pPr>
      <w:r w:rsidRPr="0075437B">
        <w:rPr>
          <w:rFonts w:ascii="Arial" w:hAnsi="Arial" w:cs="Arial"/>
          <w:sz w:val="24"/>
          <w:szCs w:val="24"/>
        </w:rPr>
        <w:t xml:space="preserve">Όλες οι ενδιαφερόμενες εταιρείες θα προσκομίσουν, </w:t>
      </w:r>
      <w:r w:rsidRPr="0075437B">
        <w:rPr>
          <w:rStyle w:val="2"/>
          <w:sz w:val="24"/>
          <w:szCs w:val="24"/>
        </w:rPr>
        <w:t xml:space="preserve">«επί ποινή αποκλεισμού» </w:t>
      </w:r>
      <w:r w:rsidRPr="0075437B">
        <w:rPr>
          <w:rFonts w:ascii="Arial" w:hAnsi="Arial" w:cs="Arial"/>
          <w:sz w:val="24"/>
          <w:szCs w:val="24"/>
        </w:rPr>
        <w:t>τα βιογραφικά, πτυχία, άδειες (Π.Δ.55/2000) του προσωπικού τους καθώς και τις βεβαιώσεις προϋπηρεσίας τους, καθώς και λίστα προσωπικού, από την οποία θα προκύπτει ότι όλοι οι εν δυνάμει απασχολούμενοι, είναι υπάλληλοι της συγκεκριμένης εταιρείας.</w:t>
      </w:r>
    </w:p>
    <w:p w:rsidR="00CE102B" w:rsidRDefault="00CE102B" w:rsidP="00CE102B">
      <w:pPr>
        <w:tabs>
          <w:tab w:val="left" w:pos="709"/>
          <w:tab w:val="left" w:pos="1832"/>
          <w:tab w:val="left" w:pos="2748"/>
          <w:tab w:val="left" w:pos="3664"/>
          <w:tab w:val="left" w:pos="4580"/>
          <w:tab w:val="left" w:pos="5496"/>
          <w:tab w:val="left" w:pos="6412"/>
          <w:tab w:val="left" w:pos="7328"/>
          <w:tab w:val="left" w:pos="8244"/>
          <w:tab w:val="left" w:pos="8789"/>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auto"/>
        <w:ind w:right="-398"/>
        <w:jc w:val="both"/>
        <w:rPr>
          <w:rFonts w:ascii="Arial" w:eastAsia="Times New Roman" w:hAnsi="Arial" w:cs="Arial"/>
          <w:color w:val="000000"/>
          <w:sz w:val="24"/>
          <w:szCs w:val="24"/>
        </w:rPr>
      </w:pPr>
      <w:r>
        <w:rPr>
          <w:rFonts w:ascii="Arial" w:eastAsia="Times New Roman" w:hAnsi="Arial" w:cs="Arial"/>
          <w:color w:val="000000"/>
          <w:sz w:val="24"/>
          <w:szCs w:val="24"/>
        </w:rPr>
        <w:t xml:space="preserve">   </w:t>
      </w:r>
    </w:p>
    <w:p w:rsidR="0051117E" w:rsidRPr="00CE102B" w:rsidRDefault="0051117E" w:rsidP="00CE102B"/>
    <w:sectPr w:rsidR="0051117E" w:rsidRPr="00CE102B" w:rsidSect="00F81A17">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6BD5" w:rsidRDefault="00356BD5" w:rsidP="00040051">
      <w:pPr>
        <w:spacing w:after="0" w:line="240" w:lineRule="auto"/>
      </w:pPr>
      <w:r>
        <w:separator/>
      </w:r>
    </w:p>
  </w:endnote>
  <w:endnote w:type="continuationSeparator" w:id="1">
    <w:p w:rsidR="00356BD5" w:rsidRDefault="00356BD5" w:rsidP="0004005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Bookman Old Style">
    <w:panose1 w:val="02050604050505020204"/>
    <w:charset w:val="A1"/>
    <w:family w:val="roman"/>
    <w:pitch w:val="variable"/>
    <w:sig w:usb0="00000287" w:usb1="00000000" w:usb2="00000000" w:usb3="00000000" w:csb0="0000009F" w:csb1="00000000"/>
  </w:font>
  <w:font w:name="Tahoma,Bold">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6718796"/>
      <w:docPartObj>
        <w:docPartGallery w:val="Page Numbers (Bottom of Page)"/>
        <w:docPartUnique/>
      </w:docPartObj>
    </w:sdtPr>
    <w:sdtContent>
      <w:p w:rsidR="00040051" w:rsidRDefault="00064A16">
        <w:pPr>
          <w:pStyle w:val="a4"/>
          <w:jc w:val="right"/>
        </w:pPr>
        <w:fldSimple w:instr=" PAGE   \* MERGEFORMAT ">
          <w:r w:rsidR="00CE102B">
            <w:rPr>
              <w:noProof/>
            </w:rPr>
            <w:t>1</w:t>
          </w:r>
        </w:fldSimple>
      </w:p>
    </w:sdtContent>
  </w:sdt>
  <w:p w:rsidR="00040051" w:rsidRDefault="0004005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6BD5" w:rsidRDefault="00356BD5" w:rsidP="00040051">
      <w:pPr>
        <w:spacing w:after="0" w:line="240" w:lineRule="auto"/>
      </w:pPr>
      <w:r>
        <w:separator/>
      </w:r>
    </w:p>
  </w:footnote>
  <w:footnote w:type="continuationSeparator" w:id="1">
    <w:p w:rsidR="00356BD5" w:rsidRDefault="00356BD5" w:rsidP="0004005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B0691"/>
    <w:multiLevelType w:val="multilevel"/>
    <w:tmpl w:val="22AA5BB8"/>
    <w:lvl w:ilvl="0">
      <w:start w:val="1"/>
      <w:numFmt w:val="decimal"/>
      <w:lvlText w:val="%1)"/>
      <w:lvlJc w:val="left"/>
      <w:rPr>
        <w:rFonts w:ascii="Arial" w:eastAsia="Arial" w:hAnsi="Arial" w:cs="Arial"/>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68E7164"/>
    <w:multiLevelType w:val="multilevel"/>
    <w:tmpl w:val="A8DC8EC8"/>
    <w:lvl w:ilvl="0">
      <w:start w:val="12"/>
      <w:numFmt w:val="decimal"/>
      <w:lvlText w:val="%1)"/>
      <w:lvlJc w:val="left"/>
      <w:rPr>
        <w:rFonts w:ascii="Arial" w:eastAsia="Arial" w:hAnsi="Arial" w:cs="Arial"/>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80768A9"/>
    <w:multiLevelType w:val="hybridMultilevel"/>
    <w:tmpl w:val="DF428C8C"/>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
    <w:nsid w:val="6E9B1267"/>
    <w:multiLevelType w:val="hybridMultilevel"/>
    <w:tmpl w:val="65D06E1E"/>
    <w:lvl w:ilvl="0" w:tplc="04080001">
      <w:start w:val="1"/>
      <w:numFmt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
    <w:nsid w:val="76347349"/>
    <w:multiLevelType w:val="hybridMultilevel"/>
    <w:tmpl w:val="18700026"/>
    <w:lvl w:ilvl="0" w:tplc="04080001">
      <w:start w:val="1"/>
      <w:numFmt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D43FED"/>
    <w:rsid w:val="00040051"/>
    <w:rsid w:val="00064A16"/>
    <w:rsid w:val="00356BD5"/>
    <w:rsid w:val="0051117E"/>
    <w:rsid w:val="00CB2878"/>
    <w:rsid w:val="00CE102B"/>
    <w:rsid w:val="00D43FED"/>
    <w:rsid w:val="00EA760A"/>
    <w:rsid w:val="00F81A17"/>
    <w:rsid w:val="00FB54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1A1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43FE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3">
    <w:name w:val="header"/>
    <w:basedOn w:val="a"/>
    <w:link w:val="Char"/>
    <w:uiPriority w:val="99"/>
    <w:semiHidden/>
    <w:unhideWhenUsed/>
    <w:rsid w:val="00040051"/>
    <w:pPr>
      <w:tabs>
        <w:tab w:val="center" w:pos="4153"/>
        <w:tab w:val="right" w:pos="8306"/>
      </w:tabs>
      <w:spacing w:after="0" w:line="240" w:lineRule="auto"/>
    </w:pPr>
  </w:style>
  <w:style w:type="character" w:customStyle="1" w:styleId="Char">
    <w:name w:val="Κεφαλίδα Char"/>
    <w:basedOn w:val="a0"/>
    <w:link w:val="a3"/>
    <w:uiPriority w:val="99"/>
    <w:semiHidden/>
    <w:rsid w:val="00040051"/>
  </w:style>
  <w:style w:type="paragraph" w:styleId="a4">
    <w:name w:val="footer"/>
    <w:basedOn w:val="a"/>
    <w:link w:val="Char0"/>
    <w:uiPriority w:val="99"/>
    <w:unhideWhenUsed/>
    <w:rsid w:val="00040051"/>
    <w:pPr>
      <w:tabs>
        <w:tab w:val="center" w:pos="4153"/>
        <w:tab w:val="right" w:pos="8306"/>
      </w:tabs>
      <w:spacing w:after="0" w:line="240" w:lineRule="auto"/>
    </w:pPr>
  </w:style>
  <w:style w:type="character" w:customStyle="1" w:styleId="Char0">
    <w:name w:val="Υποσέλιδο Char"/>
    <w:basedOn w:val="a0"/>
    <w:link w:val="a4"/>
    <w:uiPriority w:val="99"/>
    <w:rsid w:val="00040051"/>
  </w:style>
  <w:style w:type="character" w:customStyle="1" w:styleId="4">
    <w:name w:val="Σώμα κειμένου (4)_"/>
    <w:basedOn w:val="a0"/>
    <w:link w:val="40"/>
    <w:rsid w:val="00CE102B"/>
    <w:rPr>
      <w:rFonts w:ascii="Bookman Old Style" w:eastAsia="Bookman Old Style" w:hAnsi="Bookman Old Style" w:cs="Bookman Old Style"/>
      <w:sz w:val="19"/>
      <w:szCs w:val="19"/>
      <w:shd w:val="clear" w:color="auto" w:fill="FFFFFF"/>
    </w:rPr>
  </w:style>
  <w:style w:type="paragraph" w:customStyle="1" w:styleId="40">
    <w:name w:val="Σώμα κειμένου (4)"/>
    <w:basedOn w:val="a"/>
    <w:link w:val="4"/>
    <w:rsid w:val="00CE102B"/>
    <w:pPr>
      <w:widowControl w:val="0"/>
      <w:shd w:val="clear" w:color="auto" w:fill="FFFFFF"/>
      <w:spacing w:before="300" w:after="0" w:line="390" w:lineRule="exact"/>
      <w:jc w:val="both"/>
    </w:pPr>
    <w:rPr>
      <w:rFonts w:ascii="Bookman Old Style" w:eastAsia="Bookman Old Style" w:hAnsi="Bookman Old Style" w:cs="Bookman Old Style"/>
      <w:sz w:val="19"/>
      <w:szCs w:val="19"/>
    </w:rPr>
  </w:style>
  <w:style w:type="character" w:customStyle="1" w:styleId="3">
    <w:name w:val="Σώμα κειμένου (3)_"/>
    <w:basedOn w:val="a0"/>
    <w:link w:val="30"/>
    <w:rsid w:val="00CE102B"/>
    <w:rPr>
      <w:rFonts w:ascii="Times New Roman" w:eastAsia="Times New Roman" w:hAnsi="Times New Roman" w:cs="Times New Roman"/>
      <w:i/>
      <w:iCs/>
      <w:sz w:val="20"/>
      <w:szCs w:val="20"/>
      <w:shd w:val="clear" w:color="auto" w:fill="FFFFFF"/>
    </w:rPr>
  </w:style>
  <w:style w:type="paragraph" w:customStyle="1" w:styleId="30">
    <w:name w:val="Σώμα κειμένου (3)"/>
    <w:basedOn w:val="a"/>
    <w:link w:val="3"/>
    <w:rsid w:val="00CE102B"/>
    <w:pPr>
      <w:widowControl w:val="0"/>
      <w:shd w:val="clear" w:color="auto" w:fill="FFFFFF"/>
      <w:spacing w:before="240" w:after="0" w:line="232" w:lineRule="exact"/>
      <w:ind w:hanging="320"/>
    </w:pPr>
    <w:rPr>
      <w:rFonts w:ascii="Times New Roman" w:eastAsia="Times New Roman" w:hAnsi="Times New Roman" w:cs="Times New Roman"/>
      <w:i/>
      <w:iCs/>
      <w:sz w:val="20"/>
      <w:szCs w:val="20"/>
    </w:rPr>
  </w:style>
  <w:style w:type="character" w:customStyle="1" w:styleId="2">
    <w:name w:val="Σώμα κειμένου (2) + Έντονη γραφή"/>
    <w:basedOn w:val="a0"/>
    <w:rsid w:val="00CE102B"/>
    <w:rPr>
      <w:rFonts w:ascii="Arial" w:eastAsia="Arial" w:hAnsi="Arial" w:cs="Arial"/>
      <w:b/>
      <w:bCs/>
      <w:i w:val="0"/>
      <w:iCs w:val="0"/>
      <w:smallCaps w:val="0"/>
      <w:strike w:val="0"/>
      <w:color w:val="000000"/>
      <w:spacing w:val="0"/>
      <w:w w:val="100"/>
      <w:position w:val="0"/>
      <w:sz w:val="26"/>
      <w:szCs w:val="26"/>
      <w:u w:val="none"/>
      <w:shd w:val="clear" w:color="auto" w:fill="FFFFFF"/>
      <w:lang w:val="el-GR" w:eastAsia="el-GR" w:bidi="el-GR"/>
    </w:rPr>
  </w:style>
</w:styles>
</file>

<file path=word/webSettings.xml><?xml version="1.0" encoding="utf-8"?>
<w:webSettings xmlns:r="http://schemas.openxmlformats.org/officeDocument/2006/relationships" xmlns:w="http://schemas.openxmlformats.org/wordprocessingml/2006/main">
  <w:divs>
    <w:div w:id="1100755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1449</Words>
  <Characters>7825</Characters>
  <Application>Microsoft Office Word</Application>
  <DocSecurity>0</DocSecurity>
  <Lines>65</Lines>
  <Paragraphs>18</Paragraphs>
  <ScaleCrop>false</ScaleCrop>
  <Company/>
  <LinksUpToDate>false</LinksUpToDate>
  <CharactersWithSpaces>9256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2020-03-21T13:25:00Z</dcterms:created>
  <dcterms:modified xsi:type="dcterms:W3CDTF">2020-05-20T05:50:00Z</dcterms:modified>
</cp:coreProperties>
</file>